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6E8" w:rsidRPr="0043216E" w:rsidRDefault="000556E8" w:rsidP="000556E8">
      <w:pPr>
        <w:spacing w:before="120" w:after="120"/>
        <w:ind w:firstLine="709"/>
        <w:jc w:val="both"/>
        <w:rPr>
          <w:color w:val="000000"/>
        </w:rPr>
      </w:pPr>
      <w:bookmarkStart w:id="0" w:name="_GoBack"/>
      <w:r w:rsidRPr="00625230">
        <w:rPr>
          <w:color w:val="000000"/>
        </w:rPr>
        <w:t xml:space="preserve">Добрый день! Прошу представить разъяснения </w:t>
      </w:r>
      <w:r>
        <w:rPr>
          <w:color w:val="000000"/>
        </w:rPr>
        <w:t>по замечаниям экспертной группы:</w:t>
      </w:r>
    </w:p>
    <w:p w:rsidR="000556E8" w:rsidRDefault="000556E8" w:rsidP="000556E8">
      <w:pPr>
        <w:spacing w:before="120" w:after="120"/>
        <w:ind w:firstLine="709"/>
        <w:jc w:val="both"/>
        <w:rPr>
          <w:bCs/>
          <w:highlight w:val="green"/>
        </w:rPr>
      </w:pPr>
      <w:r w:rsidRPr="007D60BA">
        <w:rPr>
          <w:bCs/>
        </w:rPr>
        <w:t xml:space="preserve">- </w:t>
      </w:r>
      <w:r w:rsidR="00CF1D9A">
        <w:rPr>
          <w:bCs/>
        </w:rPr>
        <w:t xml:space="preserve"> </w:t>
      </w:r>
      <w:r w:rsidR="00CF1D9A" w:rsidRPr="00CF1D9A">
        <w:rPr>
          <w:bCs/>
        </w:rPr>
        <w:t>не соответствует требованиям З</w:t>
      </w:r>
      <w:r w:rsidR="00CF1D9A">
        <w:rPr>
          <w:bCs/>
        </w:rPr>
        <w:t>акупочной документации</w:t>
      </w:r>
      <w:r w:rsidR="00CF1D9A" w:rsidRPr="00CF1D9A">
        <w:rPr>
          <w:bCs/>
        </w:rPr>
        <w:t xml:space="preserve"> п. 2.2.1. Т</w:t>
      </w:r>
      <w:r w:rsidR="00CF1D9A">
        <w:rPr>
          <w:bCs/>
        </w:rPr>
        <w:t>ехнического задания</w:t>
      </w:r>
      <w:r w:rsidR="00CF1D9A" w:rsidRPr="00CF1D9A">
        <w:rPr>
          <w:bCs/>
        </w:rPr>
        <w:t xml:space="preserve"> 3 абзац. Участник предложил к заявке предложение, не подтверждающее производство эквивалентов картриджей </w:t>
      </w:r>
      <w:proofErr w:type="spellStart"/>
      <w:r w:rsidR="00CF1D9A" w:rsidRPr="00CF1D9A">
        <w:rPr>
          <w:bCs/>
        </w:rPr>
        <w:t>Hewlett-Packard</w:t>
      </w:r>
      <w:proofErr w:type="spellEnd"/>
      <w:r w:rsidR="00CF1D9A" w:rsidRPr="00CF1D9A">
        <w:rPr>
          <w:bCs/>
        </w:rPr>
        <w:t xml:space="preserve"> в РФ. В спецификации вместо поставки оригинального картриджа </w:t>
      </w:r>
      <w:proofErr w:type="spellStart"/>
      <w:r w:rsidR="00CF1D9A" w:rsidRPr="00CF1D9A">
        <w:rPr>
          <w:bCs/>
        </w:rPr>
        <w:t>Hewlett-Packard</w:t>
      </w:r>
      <w:proofErr w:type="spellEnd"/>
      <w:r w:rsidR="00CF1D9A" w:rsidRPr="00CF1D9A">
        <w:rPr>
          <w:bCs/>
        </w:rPr>
        <w:t xml:space="preserve"> Q7551Х участник предложил эквивалент картриджа </w:t>
      </w:r>
      <w:proofErr w:type="spellStart"/>
      <w:r w:rsidR="00CF1D9A" w:rsidRPr="00CF1D9A">
        <w:rPr>
          <w:bCs/>
        </w:rPr>
        <w:t>Cactus</w:t>
      </w:r>
      <w:proofErr w:type="spellEnd"/>
      <w:r w:rsidR="00CF1D9A" w:rsidRPr="00CF1D9A">
        <w:rPr>
          <w:bCs/>
        </w:rPr>
        <w:t xml:space="preserve"> CS-Q755</w:t>
      </w:r>
      <w:r w:rsidR="00CF1D9A">
        <w:rPr>
          <w:bCs/>
        </w:rPr>
        <w:t>1XS. Страна производитель Китай</w:t>
      </w:r>
      <w:r w:rsidRPr="007D60BA">
        <w:rPr>
          <w:bCs/>
        </w:rPr>
        <w:t>.</w:t>
      </w:r>
    </w:p>
    <w:p w:rsidR="000556E8" w:rsidRDefault="000556E8" w:rsidP="000556E8">
      <w:pPr>
        <w:ind w:firstLine="709"/>
        <w:jc w:val="both"/>
      </w:pPr>
      <w:r w:rsidRPr="00E67F68">
        <w:t xml:space="preserve">Информацию необходимо направить до </w:t>
      </w:r>
      <w:r w:rsidRPr="00E67F68">
        <w:rPr>
          <w:b/>
        </w:rPr>
        <w:t>1</w:t>
      </w:r>
      <w:r>
        <w:rPr>
          <w:b/>
        </w:rPr>
        <w:t>5</w:t>
      </w:r>
      <w:r w:rsidRPr="00E67F68">
        <w:rPr>
          <w:b/>
        </w:rPr>
        <w:t>:</w:t>
      </w:r>
      <w:r>
        <w:rPr>
          <w:b/>
        </w:rPr>
        <w:t>0</w:t>
      </w:r>
      <w:r w:rsidRPr="00E67F68">
        <w:rPr>
          <w:b/>
        </w:rPr>
        <w:t>0 (время</w:t>
      </w:r>
      <w:r>
        <w:rPr>
          <w:b/>
        </w:rPr>
        <w:t xml:space="preserve"> московское) «11» марта </w:t>
      </w:r>
      <w:r w:rsidRPr="006C35A8">
        <w:rPr>
          <w:b/>
        </w:rPr>
        <w:t>201</w:t>
      </w:r>
      <w:r>
        <w:rPr>
          <w:b/>
        </w:rPr>
        <w:t>9</w:t>
      </w:r>
      <w:r w:rsidRPr="006C35A8">
        <w:rPr>
          <w:b/>
        </w:rPr>
        <w:t xml:space="preserve"> года</w:t>
      </w:r>
      <w:r w:rsidRPr="00C33540">
        <w:t xml:space="preserve"> </w:t>
      </w:r>
      <w:r>
        <w:t>через функционал ЕЭТП.</w:t>
      </w:r>
    </w:p>
    <w:bookmarkEnd w:id="0"/>
    <w:p w:rsidR="000556E8" w:rsidRDefault="000556E8" w:rsidP="000556E8"/>
    <w:p w:rsidR="006604F8" w:rsidRDefault="00CF1D9A"/>
    <w:sectPr w:rsidR="00660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6E8"/>
    <w:rsid w:val="000556E8"/>
    <w:rsid w:val="003063F7"/>
    <w:rsid w:val="007A7DAE"/>
    <w:rsid w:val="00812645"/>
    <w:rsid w:val="00CC2DF9"/>
    <w:rsid w:val="00CF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B8B69"/>
  <w15:chartTrackingRefBased/>
  <w15:docId w15:val="{F6C316A9-665D-40AA-A6D7-6608204FB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HQ-SCCM01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Надежда Леонидовна</dc:creator>
  <cp:keywords/>
  <dc:description/>
  <cp:lastModifiedBy>Медведева Надежда Леонидовна</cp:lastModifiedBy>
  <cp:revision>2</cp:revision>
  <dcterms:created xsi:type="dcterms:W3CDTF">2019-03-07T14:27:00Z</dcterms:created>
  <dcterms:modified xsi:type="dcterms:W3CDTF">2019-03-07T14:29:00Z</dcterms:modified>
</cp:coreProperties>
</file>